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DA" w:rsidRPr="00396545" w:rsidRDefault="00DC1EDA" w:rsidP="0039654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</w:t>
      </w:r>
      <w:r w:rsidR="00797C98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องค์ความรู้รายบุคคล</w:t>
      </w:r>
    </w:p>
    <w:p w:rsidR="00396545" w:rsidRPr="00396545" w:rsidRDefault="00396545" w:rsidP="00770349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F37FD9" w:rsidRPr="001276F7" w:rsidRDefault="001276F7" w:rsidP="001276F7">
      <w:pPr>
        <w:pStyle w:val="a3"/>
        <w:spacing w:before="120" w:after="12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DC1EDA" w:rsidRPr="001276F7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D561A6" w:rsidRPr="001276F7">
        <w:rPr>
          <w:rFonts w:ascii="TH SarabunIT๙" w:hAnsi="TH SarabunIT๙" w:cs="TH SarabunIT๙" w:hint="cs"/>
          <w:sz w:val="32"/>
          <w:szCs w:val="32"/>
          <w:cs/>
        </w:rPr>
        <w:t>ชุด</w:t>
      </w:r>
      <w:r w:rsidR="00DC1EDA" w:rsidRPr="001276F7">
        <w:rPr>
          <w:rFonts w:ascii="TH SarabunIT๙" w:hAnsi="TH SarabunIT๙" w:cs="TH SarabunIT๙" w:hint="cs"/>
          <w:sz w:val="32"/>
          <w:szCs w:val="32"/>
          <w:cs/>
        </w:rPr>
        <w:t>ความรู้</w:t>
      </w:r>
      <w:r w:rsidR="00F37FD9" w:rsidRPr="001276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1EDA" w:rsidRPr="001276F7">
        <w:rPr>
          <w:rFonts w:ascii="TH SarabunIT๙" w:hAnsi="TH SarabunIT๙" w:cs="TH SarabunIT๙"/>
          <w:sz w:val="32"/>
          <w:szCs w:val="32"/>
          <w:cs/>
        </w:rPr>
        <w:t>…</w:t>
      </w:r>
      <w:r w:rsidRPr="00C82D7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การทำอาหารปลานิลแก้จน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="00797C98">
        <w:rPr>
          <w:rFonts w:ascii="TH SarabunIT๙" w:hAnsi="TH SarabunIT๙" w:cs="TH SarabunIT๙" w:hint="cs"/>
          <w:sz w:val="32"/>
          <w:szCs w:val="32"/>
          <w:cs/>
        </w:rPr>
        <w:t>2. ชื่อเจ้าของความรู้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797C98" w:rsidRPr="007F1250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นายไกร</w:t>
      </w:r>
      <w:r w:rsidR="005A5C83" w:rsidRPr="007F1250">
        <w:rPr>
          <w:rFonts w:ascii="TH SarabunIT๙" w:hAnsi="TH SarabunIT๙" w:cs="TH SarabunIT๙" w:hint="cs"/>
          <w:b/>
          <w:bCs/>
          <w:sz w:val="32"/>
          <w:szCs w:val="32"/>
          <w:cs/>
        </w:rPr>
        <w:t>ฤกษ์ มูลเมือง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A5C83">
        <w:rPr>
          <w:rFonts w:ascii="TH SarabunIT๙" w:hAnsi="TH SarabunIT๙" w:cs="TH SarabunIT๙" w:hint="cs"/>
          <w:sz w:val="32"/>
          <w:szCs w:val="32"/>
          <w:cs/>
        </w:rPr>
        <w:t>นักวิชาการพัฒนาชุมชนชำนาญการ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A5C83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D561A6" w:rsidRPr="00DB3E25" w:rsidRDefault="00F37FD9" w:rsidP="007703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561A6"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</w:t>
      </w:r>
      <w:r w:rsidR="00E63CEA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ที่บ่งชี้ (เลือกได้จำนวน 1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หมวด)</w:t>
      </w:r>
    </w:p>
    <w:p w:rsidR="00BF414F" w:rsidRPr="00DB3E25" w:rsidRDefault="00F10F61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="00D561A6" w:rsidRPr="00DB3E25">
        <w:rPr>
          <w:rFonts w:ascii="TH SarabunIT๙" w:hAnsi="TH SarabunIT๙" w:cs="TH SarabunIT๙" w:hint="cs"/>
        </w:rPr>
        <w:sym w:font="Wingdings" w:char="F0A8"/>
      </w:r>
      <w:r w:rsidR="00D561A6" w:rsidRPr="00DB3E25">
        <w:rPr>
          <w:rFonts w:ascii="TH SarabunIT๙" w:hAnsi="TH SarabunIT๙" w:cs="TH SarabunIT๙" w:hint="cs"/>
          <w:cs/>
        </w:rPr>
        <w:t xml:space="preserve"> </w:t>
      </w:r>
      <w:r w:rsidR="00BF414F" w:rsidRPr="00DB3E25">
        <w:rPr>
          <w:rFonts w:ascii="TH SarabunIT๙" w:hAnsi="TH SarabunIT๙" w:cs="TH SarabunIT๙" w:hint="cs"/>
          <w:cs/>
        </w:rPr>
        <w:t xml:space="preserve">หมวดที่ 1 </w:t>
      </w:r>
      <w:r w:rsidR="00BF414F" w:rsidRPr="00DB3E25">
        <w:rPr>
          <w:rFonts w:ascii="TH SarabunIT๙" w:hAnsi="TH SarabunIT๙" w:cs="TH SarabunIT๙"/>
          <w:cs/>
        </w:rPr>
        <w:t>เทคนิคการ</w:t>
      </w:r>
      <w:r w:rsidR="00BF414F"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BF414F" w:rsidRPr="00DB3E25" w:rsidRDefault="001276F7" w:rsidP="00BF414F">
      <w:pPr>
        <w:pStyle w:val="2"/>
        <w:ind w:right="4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447108</wp:posOffset>
                </wp:positionH>
                <wp:positionV relativeFrom="paragraph">
                  <wp:posOffset>210361</wp:posOffset>
                </wp:positionV>
                <wp:extent cx="428017" cy="156408"/>
                <wp:effectExtent l="57150" t="19050" r="29210" b="91440"/>
                <wp:wrapNone/>
                <wp:docPr id="1" name="รูปแบบอิสร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017" cy="156408"/>
                        </a:xfrm>
                        <a:custGeom>
                          <a:avLst/>
                          <a:gdLst>
                            <a:gd name="connsiteX0" fmla="*/ 0 w 428017"/>
                            <a:gd name="connsiteY0" fmla="*/ 48638 h 156408"/>
                            <a:gd name="connsiteX1" fmla="*/ 136187 w 428017"/>
                            <a:gd name="connsiteY1" fmla="*/ 155642 h 156408"/>
                            <a:gd name="connsiteX2" fmla="*/ 428017 w 428017"/>
                            <a:gd name="connsiteY2" fmla="*/ 0 h 156408"/>
                            <a:gd name="connsiteX3" fmla="*/ 428017 w 428017"/>
                            <a:gd name="connsiteY3" fmla="*/ 0 h 156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8017" h="156408">
                              <a:moveTo>
                                <a:pt x="0" y="48638"/>
                              </a:moveTo>
                              <a:cubicBezTo>
                                <a:pt x="32425" y="106193"/>
                                <a:pt x="64851" y="163748"/>
                                <a:pt x="136187" y="155642"/>
                              </a:cubicBezTo>
                              <a:cubicBezTo>
                                <a:pt x="207523" y="147536"/>
                                <a:pt x="428017" y="0"/>
                                <a:pt x="428017" y="0"/>
                              </a:cubicBezTo>
                              <a:lnTo>
                                <a:pt x="428017" y="0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171B7" id="รูปแบบอิสระ 1" o:spid="_x0000_s1026" style="position:absolute;margin-left:35.2pt;margin-top:16.55pt;width:33.7pt;height:1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8017,15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" path="m,48638v32425,57555,64851,115110,136187,107004c207523,147536,428017,,428017,r,e" filled="f" strokecolor="#c0504d [3205]" strokeweight="3pt">
                <v:shadow on="t" color="black" opacity="22937f" origin=",.5" offset="0,.63889mm"/>
                <v:path arrowok="t" o:connecttype="custom" o:connectlocs="0,48638;136187,155642;428017,0;428017,0" o:connectangles="0,0,0,0"/>
              </v:shape>
            </w:pict>
          </mc:Fallback>
        </mc:AlternateContent>
      </w:r>
      <w:r w:rsidR="00BF414F" w:rsidRPr="00DB3E25">
        <w:rPr>
          <w:rFonts w:ascii="TH SarabunIT๙" w:hAnsi="TH SarabunIT๙" w:cs="TH SarabunIT๙" w:hint="cs"/>
          <w:cs/>
        </w:rPr>
        <w:t xml:space="preserve">        </w:t>
      </w:r>
      <w:r w:rsidR="00BF414F" w:rsidRPr="00DB3E25">
        <w:rPr>
          <w:rFonts w:ascii="TH SarabunIT๙" w:hAnsi="TH SarabunIT๙" w:cs="TH SarabunIT๙"/>
          <w:cs/>
        </w:rPr>
        <w:t xml:space="preserve">  </w:t>
      </w:r>
      <w:r w:rsidR="00BF414F" w:rsidRPr="00DB3E25">
        <w:rPr>
          <w:rFonts w:ascii="TH SarabunIT๙" w:hAnsi="TH SarabunIT๙" w:cs="TH SarabunIT๙" w:hint="cs"/>
        </w:rPr>
        <w:sym w:font="Wingdings" w:char="F0A8"/>
      </w:r>
      <w:r w:rsidR="00BF414F"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="00BF414F" w:rsidRPr="00DB3E25">
        <w:rPr>
          <w:rFonts w:ascii="TH SarabunIT๙" w:hAnsi="TH SarabunIT๙" w:cs="TH SarabunIT๙"/>
          <w:cs/>
        </w:rPr>
        <w:t>เทคนิคการ</w:t>
      </w:r>
      <w:r w:rsidR="00BF414F"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แก้ไขปัญหาความยากจน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4 เ</w:t>
      </w:r>
      <w:r w:rsidRPr="00DB3E25">
        <w:rPr>
          <w:rFonts w:ascii="TH SarabunIT๙" w:hAnsi="TH SarabunIT๙" w:cs="TH SarabunIT๙"/>
          <w:cs/>
        </w:rPr>
        <w:t>ทคนิคการ</w:t>
      </w:r>
      <w:r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 xml:space="preserve">) </w:t>
      </w:r>
      <w:r w:rsidRPr="00DB3E25">
        <w:rPr>
          <w:rFonts w:ascii="TH SarabunIT๙" w:hAnsi="TH SarabunIT๙" w:cs="TH SarabunIT๙" w:hint="cs"/>
          <w:cs/>
        </w:rPr>
        <w:t xml:space="preserve">              สู่การ</w:t>
      </w:r>
      <w:r w:rsidRPr="00DB3E25">
        <w:rPr>
          <w:rFonts w:ascii="TH SarabunIT๙" w:hAnsi="TH SarabunIT๙" w:cs="TH SarabunIT๙"/>
          <w:cs/>
        </w:rPr>
        <w:t>พัฒนา</w:t>
      </w:r>
      <w:r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</w:p>
    <w:p w:rsidR="00BF414F" w:rsidRPr="00DB3E25" w:rsidRDefault="00BF414F" w:rsidP="00BF414F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BF414F" w:rsidRPr="00DB3E25" w:rsidRDefault="00BF414F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       </w:t>
      </w:r>
    </w:p>
    <w:p w:rsidR="00796C54" w:rsidRPr="00796C54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DC1EDA"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0080D"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6C54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ละเอียด</w:t>
      </w:r>
      <w:r w:rsidR="00796C54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20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</w:p>
    <w:p w:rsidR="00DB576C" w:rsidRDefault="0078253B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ศูนย์ศึกษาและพัฒนาชุมชนลำปางได้ดำเนินการโครงการพัฒนาผู้นำสัมมาชีพ ประจำปี 2561 หลักสูตร “วิทยากรผู้นำสัมมาชีพ” จำนวน 5 รุ่น จาก 8 จังหวัดพื้นที่บริการของศูนย์ศึกษาและพัฒนาชุมชนลำปาง ได้แก่  แม่ฮ่องสอน เชียงใหม่ ลำพูน เชียงราย พะเยา ลำปาง แพร่และน่าน  รวม  434 คน จากโครงการดังกล่าว ในกระบวนการของหลักสูตร ได้มีการถอดองค์ความรู้จากปราชญ์สัมมาชีพ และทำการคัดเลือกเรื่องราว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ที่น่าสนใจไว้ศึกษา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เพื่อทำการต่อยอดและสร้างนวัตกรรมจากภูมิปัญญา</w:t>
      </w:r>
      <w:proofErr w:type="spellStart"/>
      <w:r w:rsidR="005C1B16" w:rsidRPr="00436E27">
        <w:rPr>
          <w:rFonts w:ascii="TH SarabunIT๙" w:hAnsi="TH SarabunIT๙" w:cs="TH SarabunIT๙"/>
          <w:sz w:val="32"/>
          <w:szCs w:val="32"/>
          <w:cs/>
        </w:rPr>
        <w:t>นั้นๆ</w:t>
      </w:r>
      <w:proofErr w:type="spellEnd"/>
      <w:r w:rsidR="005C1B16" w:rsidRPr="00436E2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 xml:space="preserve">บันทึกไว้ 47 เรื่อง 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ซึ่งมี 1 เรื่องสุดยอดของภูมิปัญญาที่สามารถนำมาต่อยอดเป็นนวัตกรรมและสอดคล้อง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จุดเรียนรู้ของศูนย์ศึกษาและพัฒนาชุมชนลำปางได้ คือ เรื่อง การผลิตอาหารปลานิลจาก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หญ้าเนเปีย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>พันธุ์ปากช่อง 1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เพื่อ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>ร่วมกันพัฒนาสร้างสรรค์งานสู่นวัตกรรมที่เป็นองค์ความรู้ที่จำเป็นต่อการปฏิบัติราชการตามประเด็นยุทธศาสตร์กรมการพัฒนาชุมชนให้พึ่งตนเองได้ และเป็นแนวทางในการพัฒนาเครื่องมือ สื่อ สนับสนุนปราชญ์สัมมาชีพ และศูนย์เรียนรู้ชุมชน ที่มาจากโครงการพัฒนาผู้นำสัมมาชีพ ประจำปี 2561 ศูนย์ศึกษาและพัฒนาชุมชนลำปาง จึงได้จัดทำกิจกรรมต่อยอดในชื่อว่า “</w:t>
      </w:r>
      <w:r>
        <w:rPr>
          <w:rFonts w:ascii="TH SarabunIT๙" w:hAnsi="TH SarabunIT๙" w:cs="TH SarabunIT๙" w:hint="cs"/>
          <w:sz w:val="32"/>
          <w:szCs w:val="32"/>
          <w:cs/>
        </w:rPr>
        <w:t>สูตร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>อาหารปลานิล</w:t>
      </w:r>
      <w:r>
        <w:rPr>
          <w:rFonts w:ascii="TH SarabunIT๙" w:hAnsi="TH SarabunIT๙" w:cs="TH SarabunIT๙" w:hint="cs"/>
          <w:sz w:val="32"/>
          <w:szCs w:val="32"/>
          <w:cs/>
        </w:rPr>
        <w:t>แก้จน</w:t>
      </w:r>
      <w:r w:rsidR="005C1B16">
        <w:rPr>
          <w:rFonts w:ascii="TH SarabunIT๙" w:hAnsi="TH SarabunIT๙" w:cs="TH SarabunIT๙" w:hint="cs"/>
          <w:sz w:val="32"/>
          <w:szCs w:val="32"/>
          <w:cs/>
        </w:rPr>
        <w:t>”ขึ้น เพื่อผลิตนวัตกรรมใหม่จากการถอดองค์ความรู้ปราชญ์ชุมชนสู่แผนการสอน และสื่อวีดีทัศน์ และพัฒนาเป็นองค์ความรู้ที่เป็นผลิตภัณฑ์หรือนวัตกรรมของศูนย์ศึกษาและพัฒนาชุมชนลำปางต่อไป</w:t>
      </w:r>
      <w:r w:rsidR="005C1B16" w:rsidRPr="00436E2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436E27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Pr="00436E27">
        <w:rPr>
          <w:rFonts w:ascii="TH SarabunIT๙" w:hAnsi="TH SarabunIT๙" w:cs="TH SarabunIT๙"/>
          <w:sz w:val="32"/>
          <w:szCs w:val="32"/>
          <w:cs/>
        </w:rPr>
        <w:br/>
        <w:t xml:space="preserve">    1.เพื่อผลิตนวัตกรรมใหม่จากการถอดองค์ความรู้ปราชญ์ชุมชนสู่แผนการสอน และสื่อวีดีทัศน์</w:t>
      </w:r>
      <w:r w:rsidRPr="00436E27">
        <w:rPr>
          <w:rFonts w:ascii="TH SarabunIT๙" w:hAnsi="TH SarabunIT๙" w:cs="TH SarabunIT๙"/>
          <w:sz w:val="32"/>
          <w:szCs w:val="32"/>
          <w:cs/>
        </w:rPr>
        <w:br/>
        <w:t xml:space="preserve">    2.พัฒนาองค์ความรู้เป็นผลิตภัณฑ์หรือนวัตกรรมของศูนย์ศึกษาและพัฒนาชุมชนลำปาง</w:t>
      </w:r>
      <w:r w:rsidRPr="00436E27">
        <w:rPr>
          <w:rFonts w:ascii="TH SarabunIT๙" w:hAnsi="TH SarabunIT๙" w:cs="TH SarabunIT๙"/>
          <w:sz w:val="32"/>
          <w:szCs w:val="32"/>
          <w:cs/>
        </w:rPr>
        <w:br/>
      </w:r>
      <w:r w:rsidR="00F37FD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</w:p>
    <w:p w:rsidR="00C360E1" w:rsidRDefault="0078253B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พระบาทสมเด็จพระเจ้าอยู่หัวภูมิพล อดุลยเดช รัชกาลที่ 9 ทรงห่วงใยพสกนิกรที่ยากไร้ ขาดโปรตีนในการบริโภค โดยเฉพาะเด็กยากชนในชนบท พระองค์ได้พระราชทานพันธุ์ปลา “นิลจิตรลดา” ให้กับหน่วยงานราชการเพื่อนำไปปล่อยตามห้วย หนอง คลอง บึง แหล่งน้ำสาธารณะ เพื่อให้ประชาชนมีโปรตีน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ราคาถูก </w:t>
      </w:r>
    </w:p>
    <w:p w:rsidR="00C360E1" w:rsidRDefault="00C360E1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-2-</w:t>
      </w:r>
    </w:p>
    <w:p w:rsidR="00C97612" w:rsidRDefault="00630F6A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ปลานิลจิตรลดา เป็นปลากินพืช แข็งแรง เติบโตไว</w:t>
      </w:r>
      <w:r w:rsidR="0078253B">
        <w:rPr>
          <w:rFonts w:ascii="TH SarabunIT๙" w:hAnsi="TH SarabunIT๙" w:cs="TH SarabunIT๙" w:hint="cs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แหล่งน้ำสาธารณะทั่วไป ใน</w:t>
      </w:r>
      <w:r w:rsidR="0078253B">
        <w:rPr>
          <w:rFonts w:ascii="TH SarabunIT๙" w:hAnsi="TH SarabunIT๙" w:cs="TH SarabunIT๙" w:hint="cs"/>
          <w:sz w:val="32"/>
          <w:szCs w:val="32"/>
          <w:cs/>
        </w:rPr>
        <w:t>พื้นที่ความรับผิดชอบของศูนย์ศึกษาและพัฒนาชุมชนลำปาง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ได้มีปราชญ์สัมมาชีพทำการทดลองเลี้ยงปลานิลด้วยหญ้าเนเปีย พันธุ์ปากช่อง 1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คณะนักวิจัยชุมชนของ ศพช.ลำปางได้ไปถอดบทเรียนองค์ความรู้จากปราชญ์ชุมชนผู้นั้น คือ นายสมชาติ ตันกุนะ </w:t>
      </w:r>
      <w:r w:rsidRPr="00436E27">
        <w:rPr>
          <w:rFonts w:ascii="TH SarabunIT๙" w:hAnsi="TH SarabunIT๙" w:cs="TH SarabunIT๙"/>
          <w:sz w:val="32"/>
          <w:szCs w:val="32"/>
          <w:cs/>
        </w:rPr>
        <w:t xml:space="preserve">บ้านเลขที่ 227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6E27">
        <w:rPr>
          <w:rFonts w:ascii="TH SarabunIT๙" w:hAnsi="TH SarabunIT๙" w:cs="TH SarabunIT๙"/>
          <w:sz w:val="32"/>
          <w:szCs w:val="32"/>
          <w:cs/>
        </w:rPr>
        <w:t xml:space="preserve">หมู่ที่ 8 ตำบลแม่ปั๋ง  อำเภอพร้าว จังหวัดเชียงใหม่  </w:t>
      </w:r>
      <w:r>
        <w:rPr>
          <w:rFonts w:ascii="TH SarabunIT๙" w:hAnsi="TH SarabunIT๙" w:cs="TH SarabunIT๙" w:hint="cs"/>
          <w:sz w:val="32"/>
          <w:szCs w:val="32"/>
          <w:cs/>
        </w:rPr>
        <w:t>แล้วนำมาพัฒนาต่อยอดโดยการเพิ่มส่วนประกอบเพิ่มเติม แล้วทำการทดลองตั้งแต่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เดือนพฤษภาคม 2561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กุมภาพันธ์ 2562 รวม 10 เดือน ใช้วัตถุดิบ ดังนี้                            </w:t>
      </w:r>
      <w:r w:rsidR="009852E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0080D" w:rsidRDefault="009852E8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>ราคา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ต้นทุน(บาท)            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br/>
        <w:t xml:space="preserve">1.หญ้าเนเปีย พันธุ์ปากช่อง1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60 </w:t>
      </w:r>
      <w:proofErr w:type="spellStart"/>
      <w:r w:rsidR="00630F6A">
        <w:rPr>
          <w:rFonts w:ascii="TH SarabunIT๙" w:hAnsi="TH SarabunIT๙" w:cs="TH SarabunIT๙" w:hint="cs"/>
          <w:sz w:val="32"/>
          <w:szCs w:val="32"/>
          <w:cs/>
        </w:rPr>
        <w:t>ก.ก</w:t>
      </w:r>
      <w:proofErr w:type="spellEnd"/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10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(ค่าเชื้อเพลิง)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br/>
        <w:t>2.รำละเอี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ยด                       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 40 ก.</w:t>
      </w:r>
      <w:proofErr w:type="spellStart"/>
      <w:r w:rsidR="00630F6A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ๆ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7บาท                       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280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br/>
        <w:t>3.อาหา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รปลาดุกเล็ก               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>10 ก.ก.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ๆ12บาท                    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120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br/>
        <w:t>4.น้ำหมักผ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ลไม้                        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>750 ซี.ซี.</w:t>
      </w:r>
      <w:r>
        <w:rPr>
          <w:rFonts w:ascii="TH SarabunIT๙" w:hAnsi="TH SarabunIT๙" w:cs="TH SarabunIT๙" w:hint="cs"/>
          <w:sz w:val="32"/>
          <w:szCs w:val="32"/>
          <w:cs/>
        </w:rPr>
        <w:t>(โค้กขวดใหญ่)                   2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br/>
        <w:t xml:space="preserve">5.หญ้าแม่หม้าย หรือบุหงานรา   จำนวน 1 </w:t>
      </w:r>
      <w:r>
        <w:rPr>
          <w:rFonts w:ascii="TH SarabunIT๙" w:hAnsi="TH SarabunIT๙" w:cs="TH SarabunIT๙" w:hint="cs"/>
          <w:sz w:val="32"/>
          <w:szCs w:val="32"/>
          <w:cs/>
        </w:rPr>
        <w:t>ถึง</w:t>
      </w:r>
      <w:r w:rsidR="00630F6A">
        <w:rPr>
          <w:rFonts w:ascii="TH SarabunIT๙" w:hAnsi="TH SarabunIT๙" w:cs="TH SarabunIT๙" w:hint="cs"/>
          <w:sz w:val="32"/>
          <w:szCs w:val="32"/>
          <w:cs/>
        </w:rPr>
        <w:t xml:space="preserve"> 5 </w:t>
      </w:r>
      <w:proofErr w:type="spellStart"/>
      <w:r w:rsidR="00630F6A">
        <w:rPr>
          <w:rFonts w:ascii="TH SarabunIT๙" w:hAnsi="TH SarabunIT๙" w:cs="TH SarabunIT๙" w:hint="cs"/>
          <w:sz w:val="32"/>
          <w:szCs w:val="32"/>
          <w:cs/>
        </w:rPr>
        <w:t>ก.ก</w:t>
      </w:r>
      <w:proofErr w:type="spellEnd"/>
      <w:r w:rsidR="00630F6A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0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รวม        412</w:t>
      </w:r>
      <w:r>
        <w:rPr>
          <w:rFonts w:ascii="TH SarabunIT๙" w:hAnsi="TH SarabunIT๙" w:cs="TH SarabunIT๙"/>
          <w:sz w:val="32"/>
          <w:szCs w:val="32"/>
        </w:rPr>
        <w:t>x10</w:t>
      </w:r>
      <w:r w:rsidR="00C9761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C9761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=</w:t>
      </w:r>
      <w:r>
        <w:rPr>
          <w:rFonts w:ascii="TH SarabunIT๙" w:hAnsi="TH SarabunIT๙" w:cs="TH SarabunIT๙"/>
          <w:sz w:val="32"/>
          <w:szCs w:val="32"/>
        </w:rPr>
        <w:t>4,120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>6.ปลานิล จิตรลดา                      1</w:t>
      </w:r>
      <w:r>
        <w:rPr>
          <w:rFonts w:ascii="TH SarabunIT๙" w:hAnsi="TH SarabunIT๙" w:cs="TH SarabunIT๙"/>
          <w:sz w:val="32"/>
          <w:szCs w:val="32"/>
        </w:rPr>
        <w:t xml:space="preserve">,000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ตัวๆละ2บาท </w:t>
      </w:r>
      <w:r>
        <w:rPr>
          <w:rFonts w:ascii="TH SarabunIT๙" w:hAnsi="TH SarabunIT๙" w:cs="TH SarabunIT๙"/>
          <w:sz w:val="32"/>
          <w:szCs w:val="32"/>
          <w:cs/>
        </w:rPr>
        <w:t>=</w:t>
      </w:r>
      <w:r>
        <w:rPr>
          <w:rFonts w:ascii="TH SarabunIT๙" w:hAnsi="TH SarabunIT๙" w:cs="TH SarabunIT๙"/>
          <w:sz w:val="32"/>
          <w:szCs w:val="32"/>
        </w:rPr>
        <w:t>2,000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9852E8" w:rsidRPr="009852E8" w:rsidRDefault="009852E8" w:rsidP="00BF414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รวมต้นทุน 6,120 บาท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                               เฉลี่ยต้นทุนปลา</w:t>
      </w:r>
      <w:r>
        <w:rPr>
          <w:rFonts w:ascii="TH SarabunIT๙" w:hAnsi="TH SarabunIT๙" w:cs="TH SarabunIT๙"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ตัว </w:t>
      </w:r>
      <w:r>
        <w:rPr>
          <w:rFonts w:ascii="TH SarabunIT๙" w:hAnsi="TH SarabunIT๙" w:cs="TH SarabunIT๙"/>
          <w:sz w:val="32"/>
          <w:szCs w:val="32"/>
          <w:cs/>
        </w:rPr>
        <w:t xml:space="preserve">=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4062DB" w:rsidRDefault="00F37FD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ประโยชน์ขององค์ความรู้</w:t>
      </w:r>
      <w:r w:rsidR="00EA08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  <w:r w:rsidR="009852E8">
        <w:rPr>
          <w:rFonts w:ascii="TH SarabunIT๙" w:hAnsi="TH SarabunIT๙" w:cs="TH SarabunIT๙"/>
          <w:sz w:val="32"/>
          <w:szCs w:val="32"/>
        </w:rPr>
        <w:br/>
      </w:r>
      <w:r w:rsidR="009852E8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9852E8">
        <w:rPr>
          <w:rFonts w:ascii="TH SarabunIT๙" w:hAnsi="TH SarabunIT๙" w:cs="TH SarabunIT๙" w:hint="cs"/>
          <w:sz w:val="32"/>
          <w:szCs w:val="32"/>
          <w:cs/>
        </w:rPr>
        <w:t>ข้อดี</w:t>
      </w:r>
      <w:r w:rsidR="004062DB">
        <w:rPr>
          <w:rFonts w:ascii="TH SarabunIT๙" w:hAnsi="TH SarabunIT๙" w:cs="TH SarabunIT๙" w:hint="cs"/>
          <w:sz w:val="32"/>
          <w:szCs w:val="32"/>
          <w:cs/>
        </w:rPr>
        <w:t>ต่อเกษตรกร</w:t>
      </w:r>
      <w:r w:rsidR="009852E8">
        <w:rPr>
          <w:rFonts w:ascii="TH SarabunIT๙" w:hAnsi="TH SarabunIT๙" w:cs="TH SarabunIT๙"/>
          <w:sz w:val="32"/>
          <w:szCs w:val="32"/>
          <w:cs/>
        </w:rPr>
        <w:br/>
      </w:r>
      <w:r w:rsidR="009852E8">
        <w:rPr>
          <w:rFonts w:ascii="TH SarabunIT๙" w:hAnsi="TH SarabunIT๙" w:cs="TH SarabunIT๙" w:hint="cs"/>
          <w:sz w:val="32"/>
          <w:szCs w:val="32"/>
          <w:cs/>
        </w:rPr>
        <w:t xml:space="preserve">       1.เป็นการลดต้นทุนการเลี้ยงปลานิลด้วยอาหารเม็ดที่ผลิตจากบริษัทเอกชน 90</w:t>
      </w:r>
      <w:r w:rsidR="009852E8">
        <w:rPr>
          <w:rFonts w:ascii="TH SarabunIT๙" w:hAnsi="TH SarabunIT๙" w:cs="TH SarabunIT๙"/>
          <w:sz w:val="32"/>
          <w:szCs w:val="32"/>
          <w:cs/>
        </w:rPr>
        <w:t>%</w:t>
      </w:r>
      <w:r w:rsidR="009852E8">
        <w:rPr>
          <w:rFonts w:ascii="TH SarabunIT๙" w:hAnsi="TH SarabunIT๙" w:cs="TH SarabunIT๙"/>
          <w:sz w:val="32"/>
          <w:szCs w:val="32"/>
        </w:rPr>
        <w:br/>
      </w:r>
      <w:r w:rsidR="009852E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9852E8">
        <w:rPr>
          <w:rFonts w:ascii="TH SarabunIT๙" w:hAnsi="TH SarabunIT๙" w:cs="TH SarabunIT๙"/>
          <w:sz w:val="32"/>
          <w:szCs w:val="32"/>
        </w:rPr>
        <w:t>2</w:t>
      </w:r>
      <w:r w:rsidR="009852E8">
        <w:rPr>
          <w:rFonts w:ascii="TH SarabunIT๙" w:hAnsi="TH SarabunIT๙" w:cs="TH SarabunIT๙"/>
          <w:sz w:val="32"/>
          <w:szCs w:val="32"/>
          <w:cs/>
        </w:rPr>
        <w:t>.</w:t>
      </w:r>
      <w:r w:rsidR="009852E8">
        <w:rPr>
          <w:rFonts w:ascii="TH SarabunIT๙" w:hAnsi="TH SarabunIT๙" w:cs="TH SarabunIT๙" w:hint="cs"/>
          <w:sz w:val="32"/>
          <w:szCs w:val="32"/>
          <w:cs/>
        </w:rPr>
        <w:t>เกษตรกรผู้เลี้ยงปลามีผลกำไรมากขึ้นไม่ประสบกับปัญหาภาวะขาดทุนอีกต่อไป</w:t>
      </w:r>
      <w:r w:rsidR="009852E8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3.ปลานิลที่เลี้ยงด้ว</w:t>
      </w:r>
      <w:r w:rsidR="00C360E1">
        <w:rPr>
          <w:rFonts w:ascii="TH SarabunIT๙" w:hAnsi="TH SarabunIT๙" w:cs="TH SarabunIT๙" w:hint="cs"/>
          <w:sz w:val="32"/>
          <w:szCs w:val="32"/>
          <w:cs/>
        </w:rPr>
        <w:t>ยอาหารสูตรนี้ เป็นธรรมชาติปลอดภัย</w:t>
      </w:r>
      <w:r w:rsidR="00C360E1">
        <w:rPr>
          <w:rFonts w:ascii="TH SarabunIT๙" w:hAnsi="TH SarabunIT๙" w:cs="TH SarabunIT๙" w:hint="cs"/>
          <w:sz w:val="32"/>
          <w:szCs w:val="32"/>
          <w:cs/>
        </w:rPr>
        <w:br/>
        <w:t xml:space="preserve">      ข้อเสีย</w:t>
      </w:r>
      <w:r w:rsidR="00C360E1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1.ใช้เวลาในการเลี้ยง 10เดือนขึ้นไป</w:t>
      </w:r>
      <w:r w:rsidR="007F125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360E1">
        <w:rPr>
          <w:rFonts w:ascii="TH SarabunIT๙" w:hAnsi="TH SarabunIT๙" w:cs="TH SarabunIT๙" w:hint="cs"/>
          <w:sz w:val="32"/>
          <w:szCs w:val="32"/>
          <w:cs/>
        </w:rPr>
        <w:t>จึงจะได้ขนาดตามที่ตลาดต้องการ</w:t>
      </w:r>
    </w:p>
    <w:p w:rsidR="00C27929" w:rsidRDefault="004062DB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ประโยชน์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1.ศูนย์ศึกษาและพัฒนาชุมชนลำปางได้วิเคราะห์และพัฒนาศักยภาพของตนเอง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แล้วนำองค์ความรู้ที่ได้มาพัฒนาต่อยอด ทดลองจนเป็นผลการศึกษาที่เชื่อถือได้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</w:t>
      </w:r>
      <w:r w:rsidR="00C27929">
        <w:rPr>
          <w:rFonts w:ascii="TH SarabunIT๙" w:hAnsi="TH SarabunIT๙" w:cs="TH SarabunIT๙" w:hint="cs"/>
          <w:sz w:val="32"/>
          <w:szCs w:val="32"/>
          <w:cs/>
        </w:rPr>
        <w:t>เป็นประโยชน์ต่อผู้สนใจนำไปปรับใช้ในชุมชน และครอบครัวได้</w:t>
      </w:r>
      <w:r w:rsidR="00C27929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2.ศูนย์ศึกษาและพัฒนาชุมชนลำปางได้พัฒนาบุคลากรภายในศูนย์ฯเป็นวิทยากร</w:t>
      </w:r>
      <w:r w:rsidR="00C27929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ประจำฐานเรียนรู้ “อาหารปลานิลถิ่นล้านนา” 5 คน</w:t>
      </w:r>
      <w:r w:rsidR="00C27929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3.ศูนย์ศึกษาและพัฒนาชุมชนลำปาง มีผลิตภัณฑ์</w:t>
      </w:r>
      <w:r w:rsidR="00C27929">
        <w:rPr>
          <w:rFonts w:ascii="TH SarabunIT๙" w:hAnsi="TH SarabunIT๙" w:cs="TH SarabunIT๙"/>
          <w:sz w:val="32"/>
          <w:szCs w:val="32"/>
        </w:rPr>
        <w:t>OTOP</w:t>
      </w:r>
      <w:r w:rsidR="00C27929">
        <w:rPr>
          <w:rFonts w:ascii="TH SarabunIT๙" w:hAnsi="TH SarabunIT๙" w:cs="TH SarabunIT๙"/>
          <w:sz w:val="32"/>
          <w:szCs w:val="32"/>
          <w:cs/>
        </w:rPr>
        <w:br/>
      </w:r>
      <w:r w:rsidR="00C27929">
        <w:rPr>
          <w:rFonts w:ascii="TH SarabunIT๙" w:hAnsi="TH SarabunIT๙" w:cs="TH SarabunIT๙" w:hint="cs"/>
          <w:sz w:val="32"/>
          <w:szCs w:val="32"/>
          <w:cs/>
        </w:rPr>
        <w:t xml:space="preserve">          3.1)อาหารปลานิล สูตรแก้จน</w:t>
      </w:r>
      <w:r w:rsidR="00C27929"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  3.2)ผลิตภัณฑ์จากปลา เช่น ปลานิลแดดเดียว เป็นต้น</w:t>
      </w:r>
    </w:p>
    <w:p w:rsidR="00C27929" w:rsidRDefault="00C2792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</w:p>
    <w:p w:rsidR="00CB77E8" w:rsidRDefault="00C27929" w:rsidP="00491318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-3-</w:t>
      </w:r>
      <w:r w:rsidR="004062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52E8">
        <w:rPr>
          <w:rFonts w:ascii="TH SarabunIT๙" w:hAnsi="TH SarabunIT๙" w:cs="TH SarabunIT๙"/>
          <w:sz w:val="32"/>
          <w:szCs w:val="32"/>
          <w:cs/>
        </w:rPr>
        <w:br/>
      </w:r>
      <w:r w:rsidR="00F37FD9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เทคนิคในการปฏิบัติงาน</w:t>
      </w:r>
      <w:r w:rsidR="00015A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015A74">
        <w:rPr>
          <w:rFonts w:ascii="TH SarabunIT๙" w:hAnsi="TH SarabunIT๙" w:cs="TH SarabunIT๙"/>
          <w:sz w:val="32"/>
          <w:szCs w:val="32"/>
          <w:cs/>
        </w:rPr>
        <w:t>(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 w:rsidR="00015A74">
        <w:rPr>
          <w:rFonts w:ascii="TH SarabunIT๙" w:hAnsi="TH SarabunIT๙" w:cs="TH SarabunIT๙"/>
          <w:sz w:val="32"/>
          <w:szCs w:val="32"/>
          <w:cs/>
        </w:rPr>
        <w:t>)</w:t>
      </w:r>
    </w:p>
    <w:p w:rsidR="00A8015B" w:rsidRPr="002435FD" w:rsidRDefault="00C360E1" w:rsidP="002435F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1.เมื่อผสมส่วนผสมทั้งหมดแล้วให้บรรจุลงในกระสอบอาหารสัตว์ หรือกระสอบปุ๋ย ได้2วิธี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1.1)มัดปากถุงให้แน่น เก็บในที่ร่ม 15 วัน จะได้เส้นใยจุลินทรีย์สีขาวผสมในกระสอบ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   1.2)มัดปากถุงพอหลวมๆ เก็บในที่ร่ม 15วันจะได้อาหารปลาและหนอนแมลงเพิ่ม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ทั้งสองวิธีสามารถนำไปให้อาหารปลาได้</w:t>
      </w:r>
      <w:r>
        <w:rPr>
          <w:rFonts w:ascii="TH SarabunIT๙" w:hAnsi="TH SarabunIT๙" w:cs="TH SarabunIT๙" w:hint="cs"/>
          <w:sz w:val="32"/>
          <w:szCs w:val="32"/>
          <w:cs/>
        </w:rPr>
        <w:br/>
        <w:t xml:space="preserve">     2.ศึกษาได้จากวีดีทัศน์ประกอบเอกสารนี้เพิ่มเติมได้</w:t>
      </w:r>
      <w:r w:rsidR="00B51052">
        <w:rPr>
          <w:rFonts w:ascii="TH SarabunIT๙" w:hAnsi="TH SarabunIT๙" w:cs="TH SarabunIT๙" w:hint="cs"/>
          <w:sz w:val="32"/>
          <w:szCs w:val="32"/>
          <w:cs/>
        </w:rPr>
        <w:t xml:space="preserve"> จาก</w:t>
      </w:r>
      <w:r w:rsidR="008C1252">
        <w:rPr>
          <w:rFonts w:ascii="TH SarabunIT๙" w:hAnsi="TH SarabunIT๙" w:cs="TH SarabunIT๙"/>
          <w:sz w:val="32"/>
          <w:szCs w:val="32"/>
          <w:cs/>
        </w:rPr>
        <w:t xml:space="preserve"> </w:t>
      </w:r>
      <w:hyperlink r:id="rId6" w:history="1"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</w:rPr>
          <w:t>https</w:t>
        </w:r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  <w:cs/>
          </w:rPr>
          <w:t>://</w:t>
        </w:r>
        <w:proofErr w:type="spellStart"/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</w:rPr>
          <w:t>youtu</w:t>
        </w:r>
        <w:proofErr w:type="spellEnd"/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  <w:cs/>
          </w:rPr>
          <w:t>.</w:t>
        </w:r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</w:rPr>
          <w:t>be</w:t>
        </w:r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  <w:cs/>
          </w:rPr>
          <w:t>/</w:t>
        </w:r>
        <w:proofErr w:type="spellStart"/>
        <w:r w:rsidR="002435FD" w:rsidRPr="0099142D">
          <w:rPr>
            <w:rStyle w:val="a7"/>
            <w:rFonts w:ascii="TH SarabunIT๙" w:hAnsi="TH SarabunIT๙" w:cs="TH SarabunIT๙"/>
            <w:sz w:val="32"/>
            <w:szCs w:val="32"/>
          </w:rPr>
          <w:t>Z_bpfxucz_Y</w:t>
        </w:r>
        <w:proofErr w:type="spellEnd"/>
      </w:hyperlink>
      <w:r w:rsidR="002435FD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2435FD" w:rsidRPr="002435FD">
        <w:rPr>
          <w:rFonts w:ascii="TH SarabunIT๙" w:hAnsi="TH SarabunIT๙" w:cs="TH SarabunIT๙"/>
          <w:b/>
          <w:bCs/>
          <w:spacing w:val="-12"/>
          <w:sz w:val="36"/>
          <w:szCs w:val="36"/>
        </w:rPr>
        <w:t>https://www.youtube.com/watch?v=Z_bp</w:t>
      </w:r>
      <w:bookmarkStart w:id="0" w:name="_GoBack"/>
      <w:bookmarkEnd w:id="0"/>
      <w:r w:rsidR="002435FD" w:rsidRPr="002435FD">
        <w:rPr>
          <w:rFonts w:ascii="TH SarabunIT๙" w:hAnsi="TH SarabunIT๙" w:cs="TH SarabunIT๙"/>
          <w:b/>
          <w:bCs/>
          <w:spacing w:val="-12"/>
          <w:sz w:val="36"/>
          <w:szCs w:val="36"/>
        </w:rPr>
        <w:t>fxucz_Y&amp;t=</w:t>
      </w:r>
      <w:r w:rsidR="002435FD" w:rsidRPr="002435FD">
        <w:rPr>
          <w:rFonts w:ascii="TH SarabunIT๙" w:hAnsi="TH SarabunIT๙" w:cs="TH SarabunIT๙"/>
          <w:b/>
          <w:bCs/>
          <w:spacing w:val="-12"/>
          <w:sz w:val="36"/>
          <w:szCs w:val="36"/>
          <w:cs/>
        </w:rPr>
        <w:t>58</w:t>
      </w:r>
      <w:r w:rsidR="002435FD" w:rsidRPr="002435FD">
        <w:rPr>
          <w:rFonts w:ascii="TH SarabunIT๙" w:hAnsi="TH SarabunIT๙" w:cs="TH SarabunIT๙"/>
          <w:b/>
          <w:bCs/>
          <w:spacing w:val="-12"/>
          <w:sz w:val="36"/>
          <w:szCs w:val="36"/>
        </w:rPr>
        <w:t>s</w:t>
      </w:r>
    </w:p>
    <w:sectPr w:rsidR="00A8015B" w:rsidRPr="002435FD" w:rsidSect="001B7F24">
      <w:pgSz w:w="11906" w:h="16838"/>
      <w:pgMar w:top="851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DA"/>
    <w:rsid w:val="00015A74"/>
    <w:rsid w:val="0003276F"/>
    <w:rsid w:val="0009624E"/>
    <w:rsid w:val="000B0943"/>
    <w:rsid w:val="000E7BF8"/>
    <w:rsid w:val="001276F7"/>
    <w:rsid w:val="00131D0E"/>
    <w:rsid w:val="00165CE4"/>
    <w:rsid w:val="00182CD3"/>
    <w:rsid w:val="001B7F24"/>
    <w:rsid w:val="001D504E"/>
    <w:rsid w:val="001E7989"/>
    <w:rsid w:val="001F1E79"/>
    <w:rsid w:val="002158B2"/>
    <w:rsid w:val="002435FD"/>
    <w:rsid w:val="00263C41"/>
    <w:rsid w:val="002715E4"/>
    <w:rsid w:val="0027267D"/>
    <w:rsid w:val="002728DA"/>
    <w:rsid w:val="00273614"/>
    <w:rsid w:val="002A22C3"/>
    <w:rsid w:val="00336661"/>
    <w:rsid w:val="0036422F"/>
    <w:rsid w:val="00396545"/>
    <w:rsid w:val="003A294E"/>
    <w:rsid w:val="003E7184"/>
    <w:rsid w:val="003F030A"/>
    <w:rsid w:val="004062DB"/>
    <w:rsid w:val="00436C73"/>
    <w:rsid w:val="0047336D"/>
    <w:rsid w:val="004819C8"/>
    <w:rsid w:val="00491318"/>
    <w:rsid w:val="004F2CA3"/>
    <w:rsid w:val="004F6148"/>
    <w:rsid w:val="00553FEC"/>
    <w:rsid w:val="00597016"/>
    <w:rsid w:val="005A3354"/>
    <w:rsid w:val="005A5C83"/>
    <w:rsid w:val="005B60A3"/>
    <w:rsid w:val="005C1B16"/>
    <w:rsid w:val="00620F2E"/>
    <w:rsid w:val="0062631C"/>
    <w:rsid w:val="00630F6A"/>
    <w:rsid w:val="0064732C"/>
    <w:rsid w:val="006F3045"/>
    <w:rsid w:val="00766E17"/>
    <w:rsid w:val="00770349"/>
    <w:rsid w:val="00776FB3"/>
    <w:rsid w:val="0078253B"/>
    <w:rsid w:val="00796C54"/>
    <w:rsid w:val="00797C98"/>
    <w:rsid w:val="007E4C59"/>
    <w:rsid w:val="007F1250"/>
    <w:rsid w:val="00825445"/>
    <w:rsid w:val="008624D1"/>
    <w:rsid w:val="008A0FE0"/>
    <w:rsid w:val="008A59DD"/>
    <w:rsid w:val="008B1C33"/>
    <w:rsid w:val="008C1252"/>
    <w:rsid w:val="008E217C"/>
    <w:rsid w:val="008F6793"/>
    <w:rsid w:val="00921103"/>
    <w:rsid w:val="009440A7"/>
    <w:rsid w:val="00950DCA"/>
    <w:rsid w:val="009852E8"/>
    <w:rsid w:val="00A06F1A"/>
    <w:rsid w:val="00A5433D"/>
    <w:rsid w:val="00A8015B"/>
    <w:rsid w:val="00A9151A"/>
    <w:rsid w:val="00AA2EBE"/>
    <w:rsid w:val="00AF53BF"/>
    <w:rsid w:val="00B00E8E"/>
    <w:rsid w:val="00B46B84"/>
    <w:rsid w:val="00B51052"/>
    <w:rsid w:val="00B57783"/>
    <w:rsid w:val="00B73E0F"/>
    <w:rsid w:val="00B853B7"/>
    <w:rsid w:val="00BD1A67"/>
    <w:rsid w:val="00BD3B0A"/>
    <w:rsid w:val="00BE30B5"/>
    <w:rsid w:val="00BF414F"/>
    <w:rsid w:val="00C21019"/>
    <w:rsid w:val="00C27929"/>
    <w:rsid w:val="00C360E1"/>
    <w:rsid w:val="00C636FE"/>
    <w:rsid w:val="00C720F9"/>
    <w:rsid w:val="00C757E7"/>
    <w:rsid w:val="00C82D7C"/>
    <w:rsid w:val="00C97612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A1463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F10F61"/>
    <w:rsid w:val="00F37FD9"/>
    <w:rsid w:val="00F52174"/>
    <w:rsid w:val="00F96AEF"/>
    <w:rsid w:val="00FD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D4B99"/>
  <w15:docId w15:val="{FDC8B775-0AEC-437B-9066-177AB6C8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43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Z_bpfxucz_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C949-D31F-4359-B669-32A2000B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13</cp:revision>
  <cp:lastPrinted>2019-02-06T02:35:00Z</cp:lastPrinted>
  <dcterms:created xsi:type="dcterms:W3CDTF">2019-04-01T04:02:00Z</dcterms:created>
  <dcterms:modified xsi:type="dcterms:W3CDTF">2019-04-01T04:56:00Z</dcterms:modified>
</cp:coreProperties>
</file>